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A19" w:rsidRDefault="004C5A19" w:rsidP="000D7711">
      <w:pPr>
        <w:pStyle w:val="a3"/>
        <w:jc w:val="center"/>
        <w:rPr>
          <w:rFonts w:ascii="Times New Roman" w:hAnsi="Times New Roman"/>
          <w:b/>
        </w:rPr>
      </w:pPr>
    </w:p>
    <w:p w:rsidR="004C5A19" w:rsidRPr="00081BFA" w:rsidRDefault="004C5A19" w:rsidP="004C5A19">
      <w:pPr>
        <w:pStyle w:val="a8"/>
        <w:ind w:left="5954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Приложение № </w:t>
      </w:r>
      <w:r w:rsidRPr="00081BFA">
        <w:rPr>
          <w:sz w:val="24"/>
          <w:szCs w:val="24"/>
          <w:lang w:val="ru-RU"/>
        </w:rPr>
        <w:t>3</w:t>
      </w:r>
    </w:p>
    <w:p w:rsidR="004C5A19" w:rsidRPr="00876E58" w:rsidRDefault="004C5A19" w:rsidP="004C5A19">
      <w:pPr>
        <w:pStyle w:val="a8"/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876E58">
        <w:rPr>
          <w:sz w:val="24"/>
          <w:szCs w:val="24"/>
        </w:rPr>
        <w:t>к Акту</w:t>
      </w:r>
    </w:p>
    <w:p w:rsidR="004C5A19" w:rsidRPr="00F22651" w:rsidRDefault="004C5A19" w:rsidP="004C5A19">
      <w:pPr>
        <w:ind w:left="5040"/>
        <w:jc w:val="center"/>
        <w:outlineLvl w:val="0"/>
        <w:rPr>
          <w:b/>
          <w:sz w:val="28"/>
          <w:szCs w:val="28"/>
        </w:rPr>
      </w:pPr>
    </w:p>
    <w:p w:rsidR="004C5A19" w:rsidRDefault="004C5A19" w:rsidP="004C5A19">
      <w:pPr>
        <w:ind w:firstLine="709"/>
        <w:jc w:val="center"/>
        <w:rPr>
          <w:b/>
        </w:rPr>
      </w:pPr>
    </w:p>
    <w:p w:rsidR="004C5A19" w:rsidRPr="000D7711" w:rsidRDefault="004C5A19" w:rsidP="004C5A19">
      <w:pPr>
        <w:pStyle w:val="a3"/>
        <w:jc w:val="center"/>
        <w:rPr>
          <w:rFonts w:ascii="Times New Roman" w:hAnsi="Times New Roman"/>
          <w:b/>
        </w:rPr>
      </w:pPr>
      <w:r w:rsidRPr="000D7711">
        <w:rPr>
          <w:rFonts w:ascii="Times New Roman" w:hAnsi="Times New Roman"/>
          <w:b/>
        </w:rPr>
        <w:t>Обо</w:t>
      </w:r>
      <w:r>
        <w:rPr>
          <w:rFonts w:ascii="Times New Roman" w:hAnsi="Times New Roman"/>
          <w:b/>
        </w:rPr>
        <w:t>рудование учебного кабинета №  25</w:t>
      </w:r>
      <w:r w:rsidRPr="000D7711">
        <w:rPr>
          <w:rFonts w:ascii="Times New Roman" w:hAnsi="Times New Roman"/>
          <w:b/>
        </w:rPr>
        <w:t xml:space="preserve">   по адресу осуществления образовательной деятельности</w:t>
      </w:r>
    </w:p>
    <w:p w:rsidR="004C5A19" w:rsidRDefault="004C5A19" w:rsidP="004C5A19">
      <w:pPr>
        <w:pStyle w:val="a3"/>
        <w:jc w:val="center"/>
        <w:rPr>
          <w:rFonts w:ascii="Times New Roman" w:hAnsi="Times New Roman"/>
          <w:b/>
        </w:rPr>
      </w:pPr>
      <w:r w:rsidRPr="000D7711">
        <w:rPr>
          <w:rFonts w:ascii="Times New Roman" w:hAnsi="Times New Roman"/>
          <w:b/>
        </w:rPr>
        <w:t>ГБПОУ «Спасский техникум отраслевых технологий</w:t>
      </w:r>
    </w:p>
    <w:p w:rsidR="004C5A19" w:rsidRDefault="004C5A19" w:rsidP="004C5A19">
      <w:pPr>
        <w:pStyle w:val="a3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г</w:t>
      </w:r>
      <w:proofErr w:type="gramStart"/>
      <w:r>
        <w:rPr>
          <w:rFonts w:ascii="Times New Roman" w:hAnsi="Times New Roman"/>
          <w:b/>
        </w:rPr>
        <w:t>.Б</w:t>
      </w:r>
      <w:proofErr w:type="gramEnd"/>
      <w:r>
        <w:rPr>
          <w:rFonts w:ascii="Times New Roman" w:hAnsi="Times New Roman"/>
          <w:b/>
        </w:rPr>
        <w:t>олгар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ул.Рабочая</w:t>
      </w:r>
      <w:proofErr w:type="spellEnd"/>
      <w:r>
        <w:rPr>
          <w:rFonts w:ascii="Times New Roman" w:hAnsi="Times New Roman"/>
          <w:b/>
        </w:rPr>
        <w:t>, д.10</w:t>
      </w:r>
    </w:p>
    <w:p w:rsidR="004C5A19" w:rsidRPr="000D7711" w:rsidRDefault="004C5A19" w:rsidP="004C5A19">
      <w:pPr>
        <w:pStyle w:val="a3"/>
        <w:jc w:val="center"/>
        <w:rPr>
          <w:rFonts w:ascii="Times New Roman" w:hAnsi="Times New Roman"/>
          <w:b/>
        </w:rPr>
      </w:pPr>
    </w:p>
    <w:p w:rsidR="000D7711" w:rsidRDefault="004C5A19" w:rsidP="004C5A19">
      <w:pPr>
        <w:pStyle w:val="a3"/>
        <w:jc w:val="center"/>
        <w:rPr>
          <w:rFonts w:ascii="Times New Roman" w:hAnsi="Times New Roman"/>
          <w:b/>
        </w:rPr>
      </w:pPr>
      <w:r w:rsidRPr="000D7711">
        <w:rPr>
          <w:rFonts w:ascii="Times New Roman" w:hAnsi="Times New Roman"/>
          <w:b/>
        </w:rPr>
        <w:t>Перечень учебного оборудования, необходимого для осуществления образовательной деятельности по программе профессиональной подготовки водителей транспортных средств категории «</w:t>
      </w:r>
      <w:r>
        <w:rPr>
          <w:rFonts w:ascii="Times New Roman" w:hAnsi="Times New Roman"/>
          <w:b/>
        </w:rPr>
        <w:t>С»</w:t>
      </w:r>
    </w:p>
    <w:p w:rsidR="000D7711" w:rsidRDefault="000D7711" w:rsidP="000D7711">
      <w:pPr>
        <w:pStyle w:val="a3"/>
        <w:jc w:val="center"/>
        <w:rPr>
          <w:rFonts w:ascii="Times New Roman" w:hAnsi="Times New Roman"/>
          <w:b/>
        </w:rPr>
      </w:pPr>
    </w:p>
    <w:tbl>
      <w:tblPr>
        <w:tblStyle w:val="a4"/>
        <w:tblW w:w="9484" w:type="dxa"/>
        <w:tblLayout w:type="fixed"/>
        <w:tblLook w:val="04A0" w:firstRow="1" w:lastRow="0" w:firstColumn="1" w:lastColumn="0" w:noHBand="0" w:noVBand="1"/>
      </w:tblPr>
      <w:tblGrid>
        <w:gridCol w:w="6007"/>
        <w:gridCol w:w="1265"/>
        <w:gridCol w:w="842"/>
        <w:gridCol w:w="1370"/>
      </w:tblGrid>
      <w:tr w:rsidR="000D7711" w:rsidTr="00064046">
        <w:trPr>
          <w:trHeight w:val="728"/>
        </w:trPr>
        <w:tc>
          <w:tcPr>
            <w:tcW w:w="6007" w:type="dxa"/>
          </w:tcPr>
          <w:p w:rsidR="000D7711" w:rsidRPr="00191F68" w:rsidRDefault="000D7711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191F68">
              <w:rPr>
                <w:rFonts w:ascii="Times New Roman" w:hAnsi="Times New Roman"/>
              </w:rPr>
              <w:t>аименование учебного оборудования</w:t>
            </w:r>
          </w:p>
        </w:tc>
        <w:tc>
          <w:tcPr>
            <w:tcW w:w="1265" w:type="dxa"/>
          </w:tcPr>
          <w:p w:rsidR="000D7711" w:rsidRPr="00191F68" w:rsidRDefault="000D7711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1F68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842" w:type="dxa"/>
          </w:tcPr>
          <w:p w:rsidR="000D7711" w:rsidRPr="00191F68" w:rsidRDefault="000D7711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1F68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370" w:type="dxa"/>
          </w:tcPr>
          <w:p w:rsidR="000D7711" w:rsidRPr="00191F68" w:rsidRDefault="000D7711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1F68">
              <w:rPr>
                <w:rFonts w:ascii="Times New Roman" w:hAnsi="Times New Roman"/>
              </w:rPr>
              <w:t>Наличие</w:t>
            </w:r>
          </w:p>
        </w:tc>
      </w:tr>
      <w:tr w:rsidR="003B0053" w:rsidTr="001F2025">
        <w:trPr>
          <w:trHeight w:val="351"/>
        </w:trPr>
        <w:tc>
          <w:tcPr>
            <w:tcW w:w="9484" w:type="dxa"/>
            <w:gridSpan w:val="4"/>
          </w:tcPr>
          <w:p w:rsidR="003B0053" w:rsidRDefault="003B0053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  <w:b/>
              </w:rPr>
              <w:t>Психофизиологические основы деятельности водителя</w:t>
            </w:r>
          </w:p>
        </w:tc>
      </w:tr>
      <w:tr w:rsidR="003B0053" w:rsidTr="002127C8">
        <w:trPr>
          <w:trHeight w:val="351"/>
        </w:trPr>
        <w:tc>
          <w:tcPr>
            <w:tcW w:w="6007" w:type="dxa"/>
          </w:tcPr>
          <w:p w:rsidR="003B0053" w:rsidRPr="006622DE" w:rsidRDefault="003B0053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Психофизиологические особенности деятельности водителя</w:t>
            </w:r>
          </w:p>
        </w:tc>
        <w:tc>
          <w:tcPr>
            <w:tcW w:w="1265" w:type="dxa"/>
          </w:tcPr>
          <w:p w:rsidR="003B0053" w:rsidRPr="008C502B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3B0053" w:rsidRPr="008A1FF9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3B0053" w:rsidRDefault="003B0053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909C0" w:rsidTr="002127C8">
        <w:trPr>
          <w:trHeight w:val="351"/>
        </w:trPr>
        <w:tc>
          <w:tcPr>
            <w:tcW w:w="6007" w:type="dxa"/>
          </w:tcPr>
          <w:p w:rsidR="00C909C0" w:rsidRPr="006622DE" w:rsidRDefault="00C909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265" w:type="dxa"/>
          </w:tcPr>
          <w:p w:rsidR="00C909C0" w:rsidRDefault="00C909C0" w:rsidP="00C909C0">
            <w:pPr>
              <w:jc w:val="center"/>
            </w:pPr>
            <w:proofErr w:type="spellStart"/>
            <w:proofErr w:type="gramStart"/>
            <w:r w:rsidRPr="007E2977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C909C0" w:rsidRPr="008A1FF9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C909C0" w:rsidRDefault="00C909C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909C0" w:rsidTr="002127C8">
        <w:trPr>
          <w:trHeight w:val="351"/>
        </w:trPr>
        <w:tc>
          <w:tcPr>
            <w:tcW w:w="6007" w:type="dxa"/>
          </w:tcPr>
          <w:p w:rsidR="00C909C0" w:rsidRPr="006622DE" w:rsidRDefault="00C909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Конфликтные ситуации в дорожном движении</w:t>
            </w:r>
          </w:p>
        </w:tc>
        <w:tc>
          <w:tcPr>
            <w:tcW w:w="1265" w:type="dxa"/>
          </w:tcPr>
          <w:p w:rsidR="00C909C0" w:rsidRDefault="00C909C0" w:rsidP="00C909C0">
            <w:pPr>
              <w:jc w:val="center"/>
            </w:pPr>
            <w:proofErr w:type="spellStart"/>
            <w:proofErr w:type="gramStart"/>
            <w:r w:rsidRPr="007E2977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C909C0" w:rsidRPr="008A1FF9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C909C0" w:rsidRDefault="00C909C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909C0" w:rsidTr="002127C8">
        <w:trPr>
          <w:trHeight w:val="351"/>
        </w:trPr>
        <w:tc>
          <w:tcPr>
            <w:tcW w:w="6007" w:type="dxa"/>
          </w:tcPr>
          <w:p w:rsidR="00C909C0" w:rsidRPr="006622DE" w:rsidRDefault="00C909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Факторы риска при вождении автомобиля</w:t>
            </w:r>
          </w:p>
        </w:tc>
        <w:tc>
          <w:tcPr>
            <w:tcW w:w="1265" w:type="dxa"/>
          </w:tcPr>
          <w:p w:rsidR="00C909C0" w:rsidRDefault="00C909C0" w:rsidP="00C909C0">
            <w:pPr>
              <w:jc w:val="center"/>
            </w:pPr>
            <w:proofErr w:type="spellStart"/>
            <w:proofErr w:type="gramStart"/>
            <w:r w:rsidRPr="007E2977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C909C0" w:rsidRPr="008A1FF9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C909C0" w:rsidRDefault="00C909C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7F90" w:rsidTr="008D06F7">
        <w:trPr>
          <w:trHeight w:val="351"/>
        </w:trPr>
        <w:tc>
          <w:tcPr>
            <w:tcW w:w="9484" w:type="dxa"/>
            <w:gridSpan w:val="4"/>
          </w:tcPr>
          <w:p w:rsidR="00A47F90" w:rsidRDefault="00A47F9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288B">
              <w:rPr>
                <w:rFonts w:ascii="Times New Roman" w:hAnsi="Times New Roman"/>
                <w:b/>
              </w:rPr>
              <w:t xml:space="preserve">Перечень материалов по предмету «Первая помощь пи </w:t>
            </w:r>
            <w:proofErr w:type="spellStart"/>
            <w:r w:rsidRPr="0049288B">
              <w:rPr>
                <w:rFonts w:ascii="Times New Roman" w:hAnsi="Times New Roman"/>
                <w:b/>
              </w:rPr>
              <w:t>дорожно</w:t>
            </w:r>
            <w:proofErr w:type="spellEnd"/>
            <w:r w:rsidRPr="0049288B">
              <w:rPr>
                <w:rFonts w:ascii="Times New Roman" w:hAnsi="Times New Roman"/>
                <w:b/>
              </w:rPr>
              <w:t xml:space="preserve"> – транспортном происшествии»</w:t>
            </w:r>
          </w:p>
        </w:tc>
      </w:tr>
      <w:tr w:rsidR="00A47F90" w:rsidTr="002127C8">
        <w:trPr>
          <w:trHeight w:val="351"/>
        </w:trPr>
        <w:tc>
          <w:tcPr>
            <w:tcW w:w="6007" w:type="dxa"/>
          </w:tcPr>
          <w:p w:rsidR="00A47F90" w:rsidRPr="0049288B" w:rsidRDefault="00A47F9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Оборудование</w:t>
            </w:r>
          </w:p>
        </w:tc>
        <w:tc>
          <w:tcPr>
            <w:tcW w:w="1265" w:type="dxa"/>
          </w:tcPr>
          <w:p w:rsidR="00A47F90" w:rsidRPr="008C502B" w:rsidRDefault="00A47F90" w:rsidP="00460D2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A47F90" w:rsidRPr="008A1FF9" w:rsidRDefault="00A47F90" w:rsidP="00460D2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0" w:type="dxa"/>
          </w:tcPr>
          <w:p w:rsidR="00A47F90" w:rsidRDefault="00A47F9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909C0" w:rsidTr="002127C8">
        <w:trPr>
          <w:trHeight w:val="351"/>
        </w:trPr>
        <w:tc>
          <w:tcPr>
            <w:tcW w:w="6007" w:type="dxa"/>
          </w:tcPr>
          <w:p w:rsidR="00C909C0" w:rsidRDefault="00C909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49288B">
              <w:rPr>
                <w:rFonts w:ascii="Times New Roman" w:hAnsi="Times New Roman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265" w:type="dxa"/>
          </w:tcPr>
          <w:p w:rsidR="00C909C0" w:rsidRDefault="00C909C0" w:rsidP="00C909C0">
            <w:pPr>
              <w:jc w:val="center"/>
            </w:pPr>
            <w:proofErr w:type="spellStart"/>
            <w:proofErr w:type="gramStart"/>
            <w:r w:rsidRPr="00DF295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C909C0" w:rsidRPr="008A1FF9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C909C0" w:rsidRDefault="00C909C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909C0" w:rsidTr="002127C8">
        <w:trPr>
          <w:trHeight w:val="351"/>
        </w:trPr>
        <w:tc>
          <w:tcPr>
            <w:tcW w:w="6007" w:type="dxa"/>
          </w:tcPr>
          <w:p w:rsidR="00C909C0" w:rsidRPr="0049288B" w:rsidRDefault="00C909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A16A8F">
              <w:rPr>
                <w:rFonts w:ascii="Times New Roman" w:hAnsi="Times New Roman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265" w:type="dxa"/>
          </w:tcPr>
          <w:p w:rsidR="00C909C0" w:rsidRDefault="00C909C0" w:rsidP="00C909C0">
            <w:pPr>
              <w:jc w:val="center"/>
            </w:pPr>
            <w:proofErr w:type="spellStart"/>
            <w:proofErr w:type="gramStart"/>
            <w:r w:rsidRPr="00DF295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C909C0" w:rsidRPr="008A1FF9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C909C0" w:rsidRDefault="00C909C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909C0" w:rsidTr="002127C8">
        <w:trPr>
          <w:trHeight w:val="351"/>
        </w:trPr>
        <w:tc>
          <w:tcPr>
            <w:tcW w:w="6007" w:type="dxa"/>
          </w:tcPr>
          <w:p w:rsidR="00C909C0" w:rsidRPr="00A16A8F" w:rsidRDefault="00C909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A16A8F">
              <w:rPr>
                <w:rFonts w:ascii="Times New Roman" w:hAnsi="Times New Roman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265" w:type="dxa"/>
          </w:tcPr>
          <w:p w:rsidR="00C909C0" w:rsidRDefault="00C909C0" w:rsidP="00C909C0">
            <w:pPr>
              <w:jc w:val="center"/>
            </w:pPr>
            <w:proofErr w:type="spellStart"/>
            <w:proofErr w:type="gramStart"/>
            <w:r w:rsidRPr="00DF295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C909C0" w:rsidRPr="008A1FF9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C909C0" w:rsidRDefault="00C909C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909C0" w:rsidTr="002127C8">
        <w:trPr>
          <w:trHeight w:val="351"/>
        </w:trPr>
        <w:tc>
          <w:tcPr>
            <w:tcW w:w="6007" w:type="dxa"/>
          </w:tcPr>
          <w:p w:rsidR="00C909C0" w:rsidRPr="00A16A8F" w:rsidRDefault="00C909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A16A8F">
              <w:rPr>
                <w:rFonts w:ascii="Times New Roman" w:hAnsi="Times New Roman"/>
              </w:rPr>
              <w:t>Расходный материал для тренажеров (запасные лицевые маски, запасные "дыхательные пути", пленки с клапаном для проведения искусственной вентиляции легких)</w:t>
            </w:r>
          </w:p>
        </w:tc>
        <w:tc>
          <w:tcPr>
            <w:tcW w:w="1265" w:type="dxa"/>
          </w:tcPr>
          <w:p w:rsidR="00C909C0" w:rsidRDefault="00C909C0" w:rsidP="00C909C0">
            <w:pPr>
              <w:jc w:val="center"/>
            </w:pPr>
            <w:proofErr w:type="spellStart"/>
            <w:proofErr w:type="gramStart"/>
            <w:r w:rsidRPr="00DF295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C909C0" w:rsidRPr="008A1FF9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370" w:type="dxa"/>
          </w:tcPr>
          <w:p w:rsidR="00C909C0" w:rsidRDefault="00C909C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909C0" w:rsidTr="002127C8">
        <w:trPr>
          <w:trHeight w:val="351"/>
        </w:trPr>
        <w:tc>
          <w:tcPr>
            <w:tcW w:w="6007" w:type="dxa"/>
          </w:tcPr>
          <w:p w:rsidR="00C909C0" w:rsidRPr="00A16A8F" w:rsidRDefault="00C909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A16A8F">
              <w:rPr>
                <w:rFonts w:ascii="Times New Roman" w:hAnsi="Times New Roman"/>
              </w:rPr>
              <w:t>Мотоциклетный шлем</w:t>
            </w:r>
          </w:p>
        </w:tc>
        <w:tc>
          <w:tcPr>
            <w:tcW w:w="1265" w:type="dxa"/>
          </w:tcPr>
          <w:p w:rsidR="00C909C0" w:rsidRDefault="00C909C0" w:rsidP="00C909C0">
            <w:pPr>
              <w:jc w:val="center"/>
            </w:pPr>
            <w:proofErr w:type="spellStart"/>
            <w:proofErr w:type="gramStart"/>
            <w:r w:rsidRPr="00DF295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C909C0" w:rsidRPr="008A1FF9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C909C0" w:rsidRDefault="00C909C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7F90" w:rsidTr="002127C8">
        <w:trPr>
          <w:trHeight w:val="351"/>
        </w:trPr>
        <w:tc>
          <w:tcPr>
            <w:tcW w:w="6007" w:type="dxa"/>
          </w:tcPr>
          <w:p w:rsidR="00A47F90" w:rsidRPr="00A16A8F" w:rsidRDefault="00A47F9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Расходный материал</w:t>
            </w:r>
          </w:p>
        </w:tc>
        <w:tc>
          <w:tcPr>
            <w:tcW w:w="1265" w:type="dxa"/>
          </w:tcPr>
          <w:p w:rsidR="00A47F90" w:rsidRPr="008C502B" w:rsidRDefault="00A47F90" w:rsidP="00460D2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A47F90" w:rsidRPr="008A1FF9" w:rsidRDefault="00A47F90" w:rsidP="00460D2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0" w:type="dxa"/>
          </w:tcPr>
          <w:p w:rsidR="00A47F90" w:rsidRDefault="00A47F9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909C0" w:rsidTr="002127C8">
        <w:trPr>
          <w:trHeight w:val="351"/>
        </w:trPr>
        <w:tc>
          <w:tcPr>
            <w:tcW w:w="6007" w:type="dxa"/>
          </w:tcPr>
          <w:p w:rsidR="00C909C0" w:rsidRDefault="00C909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BB2965">
              <w:rPr>
                <w:rFonts w:ascii="Times New Roman" w:hAnsi="Times New Roman"/>
              </w:rPr>
              <w:t>Аптечка первой помощи (автомобильная)</w:t>
            </w:r>
          </w:p>
        </w:tc>
        <w:tc>
          <w:tcPr>
            <w:tcW w:w="1265" w:type="dxa"/>
          </w:tcPr>
          <w:p w:rsidR="00C909C0" w:rsidRDefault="00C909C0" w:rsidP="00C909C0">
            <w:pPr>
              <w:jc w:val="center"/>
            </w:pPr>
            <w:proofErr w:type="spellStart"/>
            <w:proofErr w:type="gramStart"/>
            <w:r w:rsidRPr="005051B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C909C0" w:rsidRPr="008A1FF9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370" w:type="dxa"/>
          </w:tcPr>
          <w:p w:rsidR="00C909C0" w:rsidRDefault="00C909C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909C0" w:rsidTr="002127C8">
        <w:trPr>
          <w:trHeight w:val="351"/>
        </w:trPr>
        <w:tc>
          <w:tcPr>
            <w:tcW w:w="6007" w:type="dxa"/>
          </w:tcPr>
          <w:p w:rsidR="00C909C0" w:rsidRPr="00BB2965" w:rsidRDefault="00C909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BB2965">
              <w:rPr>
                <w:rFonts w:ascii="Times New Roman" w:hAnsi="Times New Roman"/>
              </w:rPr>
              <w:t>Табельные средства для оказания первой помощи.</w:t>
            </w:r>
          </w:p>
        </w:tc>
        <w:tc>
          <w:tcPr>
            <w:tcW w:w="1265" w:type="dxa"/>
          </w:tcPr>
          <w:p w:rsidR="00C909C0" w:rsidRDefault="00C909C0" w:rsidP="00C909C0">
            <w:pPr>
              <w:jc w:val="center"/>
            </w:pPr>
            <w:proofErr w:type="spellStart"/>
            <w:proofErr w:type="gramStart"/>
            <w:r w:rsidRPr="005051B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C909C0" w:rsidRPr="008A1FF9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C909C0" w:rsidRDefault="00C909C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909C0" w:rsidTr="002127C8">
        <w:trPr>
          <w:trHeight w:val="351"/>
        </w:trPr>
        <w:tc>
          <w:tcPr>
            <w:tcW w:w="6007" w:type="dxa"/>
          </w:tcPr>
          <w:p w:rsidR="00C909C0" w:rsidRPr="00BB2965" w:rsidRDefault="00C909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BB2965">
              <w:rPr>
                <w:rFonts w:ascii="Times New Roman" w:hAnsi="Times New Roman"/>
              </w:rPr>
              <w:t>Устройства для проведения искусственной вентиляции легких: лицевые маски с клапаном различных моделей.</w:t>
            </w:r>
          </w:p>
        </w:tc>
        <w:tc>
          <w:tcPr>
            <w:tcW w:w="1265" w:type="dxa"/>
          </w:tcPr>
          <w:p w:rsidR="00C909C0" w:rsidRDefault="00C909C0" w:rsidP="00C909C0">
            <w:pPr>
              <w:jc w:val="center"/>
            </w:pPr>
            <w:proofErr w:type="spellStart"/>
            <w:proofErr w:type="gramStart"/>
            <w:r w:rsidRPr="005051B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C909C0" w:rsidRPr="008A1FF9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C909C0" w:rsidRDefault="00C909C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909C0" w:rsidTr="002127C8">
        <w:trPr>
          <w:trHeight w:val="351"/>
        </w:trPr>
        <w:tc>
          <w:tcPr>
            <w:tcW w:w="6007" w:type="dxa"/>
          </w:tcPr>
          <w:p w:rsidR="00C909C0" w:rsidRPr="00BB2965" w:rsidRDefault="00C909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BB2965">
              <w:rPr>
                <w:rFonts w:ascii="Times New Roman" w:hAnsi="Times New Roman"/>
              </w:rPr>
              <w:t>Средства для временной остановки кровотечения - жгуты.</w:t>
            </w:r>
          </w:p>
        </w:tc>
        <w:tc>
          <w:tcPr>
            <w:tcW w:w="1265" w:type="dxa"/>
          </w:tcPr>
          <w:p w:rsidR="00C909C0" w:rsidRDefault="00C909C0" w:rsidP="00C909C0">
            <w:pPr>
              <w:jc w:val="center"/>
            </w:pPr>
            <w:proofErr w:type="spellStart"/>
            <w:proofErr w:type="gramStart"/>
            <w:r w:rsidRPr="005051B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C909C0" w:rsidRPr="008A1FF9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C909C0" w:rsidRDefault="00C909C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909C0" w:rsidTr="002127C8">
        <w:trPr>
          <w:trHeight w:val="351"/>
        </w:trPr>
        <w:tc>
          <w:tcPr>
            <w:tcW w:w="6007" w:type="dxa"/>
          </w:tcPr>
          <w:p w:rsidR="00C909C0" w:rsidRPr="00BB2965" w:rsidRDefault="00C909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BB2965">
              <w:rPr>
                <w:rFonts w:ascii="Times New Roman" w:hAnsi="Times New Roman"/>
              </w:rPr>
              <w:t>Средства иммобилизации для верхних, нижних конечностей, шейного отдела позвоночника (шины). Перевязочные средства (бинты, салфетки, лейкопластырь)</w:t>
            </w:r>
          </w:p>
        </w:tc>
        <w:tc>
          <w:tcPr>
            <w:tcW w:w="1265" w:type="dxa"/>
          </w:tcPr>
          <w:p w:rsidR="00C909C0" w:rsidRDefault="00C909C0" w:rsidP="00C909C0">
            <w:pPr>
              <w:jc w:val="center"/>
            </w:pPr>
            <w:proofErr w:type="spellStart"/>
            <w:proofErr w:type="gramStart"/>
            <w:r w:rsidRPr="005051B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C909C0" w:rsidRPr="008A1FF9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C909C0" w:rsidRDefault="00C909C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909C0" w:rsidTr="002127C8">
        <w:trPr>
          <w:trHeight w:val="351"/>
        </w:trPr>
        <w:tc>
          <w:tcPr>
            <w:tcW w:w="6007" w:type="dxa"/>
          </w:tcPr>
          <w:p w:rsidR="00C909C0" w:rsidRPr="00BB2965" w:rsidRDefault="00C909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BB2965">
              <w:rPr>
                <w:rFonts w:ascii="Times New Roman" w:hAnsi="Times New Roman"/>
              </w:rPr>
              <w:t xml:space="preserve">Подручные материалы, имитирующие носилочные средства, </w:t>
            </w:r>
            <w:r w:rsidRPr="00BB2965">
              <w:rPr>
                <w:rFonts w:ascii="Times New Roman" w:hAnsi="Times New Roman"/>
              </w:rPr>
              <w:lastRenderedPageBreak/>
              <w:t xml:space="preserve">средства для остановки кровотечения, перевязочные средства, </w:t>
            </w:r>
            <w:proofErr w:type="spellStart"/>
            <w:r w:rsidRPr="00BB2965">
              <w:rPr>
                <w:rFonts w:ascii="Times New Roman" w:hAnsi="Times New Roman"/>
              </w:rPr>
              <w:t>иммобилизирующие</w:t>
            </w:r>
            <w:proofErr w:type="spellEnd"/>
            <w:r w:rsidRPr="00BB2965">
              <w:rPr>
                <w:rFonts w:ascii="Times New Roman" w:hAnsi="Times New Roman"/>
              </w:rPr>
              <w:t xml:space="preserve"> средства</w:t>
            </w:r>
          </w:p>
        </w:tc>
        <w:tc>
          <w:tcPr>
            <w:tcW w:w="1265" w:type="dxa"/>
          </w:tcPr>
          <w:p w:rsidR="00C909C0" w:rsidRDefault="00C909C0" w:rsidP="00C909C0">
            <w:pPr>
              <w:jc w:val="center"/>
            </w:pPr>
            <w:proofErr w:type="spellStart"/>
            <w:proofErr w:type="gramStart"/>
            <w:r w:rsidRPr="005051BD">
              <w:rPr>
                <w:rFonts w:ascii="Times New Roman" w:hAnsi="Times New Roman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C909C0" w:rsidRPr="008A1FF9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C909C0" w:rsidRDefault="00C909C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7F90" w:rsidTr="002127C8">
        <w:trPr>
          <w:trHeight w:val="351"/>
        </w:trPr>
        <w:tc>
          <w:tcPr>
            <w:tcW w:w="6007" w:type="dxa"/>
          </w:tcPr>
          <w:p w:rsidR="00A47F90" w:rsidRPr="00BB2965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Учебно-</w:t>
            </w:r>
            <w:r w:rsidR="00A47F90">
              <w:rPr>
                <w:rFonts w:ascii="Times New Roman" w:hAnsi="Times New Roman"/>
              </w:rPr>
              <w:t>наглядные пособия</w:t>
            </w:r>
          </w:p>
        </w:tc>
        <w:tc>
          <w:tcPr>
            <w:tcW w:w="1265" w:type="dxa"/>
          </w:tcPr>
          <w:p w:rsidR="00A47F90" w:rsidRPr="008C502B" w:rsidRDefault="00A47F90" w:rsidP="00460D2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A47F90" w:rsidRPr="008A1FF9" w:rsidRDefault="00A47F90" w:rsidP="00460D2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0" w:type="dxa"/>
          </w:tcPr>
          <w:p w:rsidR="00A47F90" w:rsidRDefault="00A47F9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7F90" w:rsidTr="002127C8">
        <w:trPr>
          <w:trHeight w:val="351"/>
        </w:trPr>
        <w:tc>
          <w:tcPr>
            <w:tcW w:w="6007" w:type="dxa"/>
          </w:tcPr>
          <w:p w:rsidR="00A47F90" w:rsidRDefault="00460D2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BB2965">
              <w:rPr>
                <w:rFonts w:ascii="Times New Roman" w:hAnsi="Times New Roman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265" w:type="dxa"/>
          </w:tcPr>
          <w:p w:rsidR="00A47F90" w:rsidRPr="008C502B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A47F90" w:rsidRPr="008A1FF9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370" w:type="dxa"/>
          </w:tcPr>
          <w:p w:rsidR="00A47F90" w:rsidRDefault="00A47F9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909C0" w:rsidTr="002127C8">
        <w:trPr>
          <w:trHeight w:val="351"/>
        </w:trPr>
        <w:tc>
          <w:tcPr>
            <w:tcW w:w="6007" w:type="dxa"/>
          </w:tcPr>
          <w:p w:rsidR="00C909C0" w:rsidRPr="00BB2965" w:rsidRDefault="00C909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BB2965">
              <w:rPr>
                <w:rFonts w:ascii="Times New Roman" w:hAnsi="Times New Roman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265" w:type="dxa"/>
          </w:tcPr>
          <w:p w:rsidR="00C909C0" w:rsidRDefault="00C909C0">
            <w:r w:rsidRPr="00F24C7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C909C0" w:rsidRPr="008A1FF9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C909C0" w:rsidRDefault="00C909C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909C0" w:rsidTr="002127C8">
        <w:trPr>
          <w:trHeight w:val="351"/>
        </w:trPr>
        <w:tc>
          <w:tcPr>
            <w:tcW w:w="6007" w:type="dxa"/>
          </w:tcPr>
          <w:p w:rsidR="00C909C0" w:rsidRPr="00BB2965" w:rsidRDefault="00C909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BB2965">
              <w:rPr>
                <w:rFonts w:ascii="Times New Roman" w:hAnsi="Times New Roman"/>
              </w:rPr>
              <w:t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1265" w:type="dxa"/>
          </w:tcPr>
          <w:p w:rsidR="00C909C0" w:rsidRDefault="00C909C0">
            <w:r w:rsidRPr="00F24C7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C909C0" w:rsidRPr="008A1FF9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C909C0" w:rsidRDefault="00C909C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60D20" w:rsidTr="002127C8">
        <w:trPr>
          <w:trHeight w:val="351"/>
        </w:trPr>
        <w:tc>
          <w:tcPr>
            <w:tcW w:w="6007" w:type="dxa"/>
          </w:tcPr>
          <w:p w:rsidR="00460D20" w:rsidRPr="00BB2965" w:rsidRDefault="00460D2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Технические средства обучения</w:t>
            </w:r>
          </w:p>
        </w:tc>
        <w:tc>
          <w:tcPr>
            <w:tcW w:w="1265" w:type="dxa"/>
          </w:tcPr>
          <w:p w:rsidR="00460D20" w:rsidRPr="008C502B" w:rsidRDefault="00460D20" w:rsidP="00460D2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460D20" w:rsidRPr="008A1FF9" w:rsidRDefault="00460D20" w:rsidP="00460D2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0" w:type="dxa"/>
          </w:tcPr>
          <w:p w:rsidR="00460D20" w:rsidRDefault="00460D2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60D20" w:rsidTr="002127C8">
        <w:trPr>
          <w:trHeight w:val="351"/>
        </w:trPr>
        <w:tc>
          <w:tcPr>
            <w:tcW w:w="6007" w:type="dxa"/>
          </w:tcPr>
          <w:p w:rsidR="00460D20" w:rsidRDefault="00460D20" w:rsidP="00460D20">
            <w:pPr>
              <w:pStyle w:val="a3"/>
              <w:jc w:val="center"/>
              <w:rPr>
                <w:rFonts w:ascii="Times New Roman" w:hAnsi="Times New Roman"/>
              </w:rPr>
            </w:pPr>
            <w:r w:rsidRPr="00F8236F">
              <w:rPr>
                <w:rFonts w:ascii="Times New Roman" w:hAnsi="Times New Roman"/>
              </w:rPr>
              <w:t>Компьютер с соответствующим программным обеспечением</w:t>
            </w:r>
          </w:p>
        </w:tc>
        <w:tc>
          <w:tcPr>
            <w:tcW w:w="1265" w:type="dxa"/>
          </w:tcPr>
          <w:p w:rsidR="00460D20" w:rsidRPr="008C502B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460D20" w:rsidRPr="008A1FF9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460D20" w:rsidRDefault="00460D2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909C0" w:rsidTr="002127C8">
        <w:trPr>
          <w:trHeight w:val="351"/>
        </w:trPr>
        <w:tc>
          <w:tcPr>
            <w:tcW w:w="6007" w:type="dxa"/>
          </w:tcPr>
          <w:p w:rsidR="00C909C0" w:rsidRPr="00F8236F" w:rsidRDefault="00C909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F8236F">
              <w:rPr>
                <w:rFonts w:ascii="Times New Roman" w:hAnsi="Times New Roman"/>
              </w:rPr>
              <w:t>Мультимедийный проектор</w:t>
            </w:r>
          </w:p>
        </w:tc>
        <w:tc>
          <w:tcPr>
            <w:tcW w:w="1265" w:type="dxa"/>
          </w:tcPr>
          <w:p w:rsidR="00C909C0" w:rsidRDefault="00C909C0" w:rsidP="00C909C0">
            <w:pPr>
              <w:jc w:val="center"/>
            </w:pPr>
            <w:proofErr w:type="spellStart"/>
            <w:proofErr w:type="gramStart"/>
            <w:r w:rsidRPr="00C812FA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C909C0" w:rsidRPr="008A1FF9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C909C0" w:rsidRDefault="00C909C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909C0" w:rsidTr="002127C8">
        <w:trPr>
          <w:trHeight w:val="351"/>
        </w:trPr>
        <w:tc>
          <w:tcPr>
            <w:tcW w:w="6007" w:type="dxa"/>
          </w:tcPr>
          <w:p w:rsidR="00C909C0" w:rsidRPr="00F8236F" w:rsidRDefault="00C909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F8236F">
              <w:rPr>
                <w:rFonts w:ascii="Times New Roman" w:hAnsi="Times New Roman"/>
              </w:rPr>
              <w:t>Экран (монитор, электронная доска)</w:t>
            </w:r>
          </w:p>
        </w:tc>
        <w:tc>
          <w:tcPr>
            <w:tcW w:w="1265" w:type="dxa"/>
          </w:tcPr>
          <w:p w:rsidR="00C909C0" w:rsidRDefault="00C909C0" w:rsidP="00C909C0">
            <w:pPr>
              <w:jc w:val="center"/>
            </w:pPr>
            <w:proofErr w:type="spellStart"/>
            <w:proofErr w:type="gramStart"/>
            <w:r w:rsidRPr="00C812FA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C909C0" w:rsidRPr="008A1FF9" w:rsidRDefault="00C909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C909C0" w:rsidRDefault="00C909C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32A47" w:rsidRPr="000D7711" w:rsidRDefault="00932A47">
      <w:bookmarkStart w:id="0" w:name="_GoBack"/>
      <w:bookmarkEnd w:id="0"/>
    </w:p>
    <w:sectPr w:rsidR="00932A47" w:rsidRPr="000D7711" w:rsidSect="000D771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711"/>
    <w:rsid w:val="00064046"/>
    <w:rsid w:val="000D7711"/>
    <w:rsid w:val="001859D3"/>
    <w:rsid w:val="0018687D"/>
    <w:rsid w:val="001F083F"/>
    <w:rsid w:val="002049FD"/>
    <w:rsid w:val="002127C8"/>
    <w:rsid w:val="0025224A"/>
    <w:rsid w:val="003B0053"/>
    <w:rsid w:val="003B41E9"/>
    <w:rsid w:val="00460D20"/>
    <w:rsid w:val="004C5A19"/>
    <w:rsid w:val="006C7C85"/>
    <w:rsid w:val="00832C90"/>
    <w:rsid w:val="00867F07"/>
    <w:rsid w:val="00932A47"/>
    <w:rsid w:val="009A42D1"/>
    <w:rsid w:val="00A47F90"/>
    <w:rsid w:val="00A85E73"/>
    <w:rsid w:val="00B65905"/>
    <w:rsid w:val="00C909C0"/>
    <w:rsid w:val="00D20711"/>
    <w:rsid w:val="00EA281F"/>
    <w:rsid w:val="00F154F1"/>
    <w:rsid w:val="00F42A4C"/>
    <w:rsid w:val="00FC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1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71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0D7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0D771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9A42D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4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41E9"/>
    <w:rPr>
      <w:rFonts w:ascii="Tahoma" w:hAnsi="Tahoma" w:cs="Tahoma"/>
      <w:sz w:val="16"/>
      <w:szCs w:val="16"/>
      <w:lang w:eastAsia="en-US"/>
    </w:rPr>
  </w:style>
  <w:style w:type="paragraph" w:customStyle="1" w:styleId="a8">
    <w:name w:val="приложение"/>
    <w:basedOn w:val="a"/>
    <w:link w:val="a9"/>
    <w:qFormat/>
    <w:rsid w:val="004C5A19"/>
    <w:pPr>
      <w:spacing w:after="0" w:line="240" w:lineRule="auto"/>
      <w:ind w:left="5040"/>
      <w:jc w:val="center"/>
      <w:outlineLvl w:val="0"/>
    </w:pPr>
    <w:rPr>
      <w:rFonts w:ascii="Times New Roman" w:hAnsi="Times New Roman"/>
      <w:sz w:val="28"/>
      <w:szCs w:val="28"/>
      <w:lang w:val="x-none"/>
    </w:rPr>
  </w:style>
  <w:style w:type="character" w:customStyle="1" w:styleId="a9">
    <w:name w:val="приложение Знак"/>
    <w:link w:val="a8"/>
    <w:rsid w:val="004C5A19"/>
    <w:rPr>
      <w:rFonts w:ascii="Times New Roman" w:hAnsi="Times New Roman"/>
      <w:sz w:val="28"/>
      <w:szCs w:val="28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1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71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0D7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0D771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9A42D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4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41E9"/>
    <w:rPr>
      <w:rFonts w:ascii="Tahoma" w:hAnsi="Tahoma" w:cs="Tahoma"/>
      <w:sz w:val="16"/>
      <w:szCs w:val="16"/>
      <w:lang w:eastAsia="en-US"/>
    </w:rPr>
  </w:style>
  <w:style w:type="paragraph" w:customStyle="1" w:styleId="a8">
    <w:name w:val="приложение"/>
    <w:basedOn w:val="a"/>
    <w:link w:val="a9"/>
    <w:qFormat/>
    <w:rsid w:val="004C5A19"/>
    <w:pPr>
      <w:spacing w:after="0" w:line="240" w:lineRule="auto"/>
      <w:ind w:left="5040"/>
      <w:jc w:val="center"/>
      <w:outlineLvl w:val="0"/>
    </w:pPr>
    <w:rPr>
      <w:rFonts w:ascii="Times New Roman" w:hAnsi="Times New Roman"/>
      <w:sz w:val="28"/>
      <w:szCs w:val="28"/>
      <w:lang w:val="x-none"/>
    </w:rPr>
  </w:style>
  <w:style w:type="character" w:customStyle="1" w:styleId="a9">
    <w:name w:val="приложение Знак"/>
    <w:link w:val="a8"/>
    <w:rsid w:val="004C5A19"/>
    <w:rPr>
      <w:rFonts w:ascii="Times New Roman" w:hAnsi="Times New Roman"/>
      <w:sz w:val="28"/>
      <w:szCs w:val="2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3</cp:revision>
  <cp:lastPrinted>2020-11-10T13:25:00Z</cp:lastPrinted>
  <dcterms:created xsi:type="dcterms:W3CDTF">2022-01-19T17:39:00Z</dcterms:created>
  <dcterms:modified xsi:type="dcterms:W3CDTF">2022-01-19T18:08:00Z</dcterms:modified>
</cp:coreProperties>
</file>